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C5" w:rsidRPr="006D3AC5" w:rsidRDefault="006D3AC5" w:rsidP="006D3AC5">
      <w:pPr>
        <w:pStyle w:val="yiv9388402883msonormal"/>
        <w:shd w:val="clear" w:color="auto" w:fill="FFFFFF"/>
        <w:spacing w:before="0" w:beforeAutospacing="0" w:after="0" w:afterAutospacing="0"/>
        <w:rPr>
          <w:rFonts w:ascii="Georgia" w:hAnsi="Georgia"/>
          <w:color w:val="0066B1"/>
        </w:rPr>
      </w:pPr>
      <w:r>
        <w:rPr>
          <w:rFonts w:ascii="Georgia" w:hAnsi="Georgia"/>
          <w:color w:val="0066B1"/>
        </w:rPr>
        <w:t xml:space="preserve">Majority owner of </w:t>
      </w:r>
      <w:r w:rsidRPr="006D3AC5">
        <w:rPr>
          <w:rFonts w:ascii="Georgia" w:hAnsi="Georgia"/>
          <w:i/>
          <w:color w:val="0066B1"/>
        </w:rPr>
        <w:t>ATP Vojvodina</w:t>
      </w:r>
      <w:r w:rsidRPr="006D3AC5">
        <w:rPr>
          <w:rFonts w:ascii="Georgia" w:hAnsi="Georgia"/>
          <w:color w:val="0066B1"/>
        </w:rPr>
        <w:t xml:space="preserve"> Ilija Dević </w:t>
      </w:r>
      <w:r>
        <w:rPr>
          <w:rFonts w:ascii="Georgia" w:hAnsi="Georgia"/>
          <w:color w:val="0066B1"/>
        </w:rPr>
        <w:t xml:space="preserve">submitted a lawsuit to the Court of Human Rights in Strasbourg. </w:t>
      </w:r>
    </w:p>
    <w:p w:rsidR="006D3AC5" w:rsidRPr="006D3AC5" w:rsidRDefault="006D3AC5" w:rsidP="006D3AC5">
      <w:pPr>
        <w:shd w:val="clear" w:color="auto" w:fill="D4D9DD"/>
        <w:spacing w:after="188" w:line="313" w:lineRule="atLeast"/>
        <w:jc w:val="both"/>
        <w:outlineLvl w:val="0"/>
        <w:rPr>
          <w:rFonts w:ascii="Georgia" w:eastAsia="Times New Roman" w:hAnsi="Georgia" w:cs="Times New Roman"/>
          <w:color w:val="000000"/>
          <w:kern w:val="36"/>
          <w:sz w:val="24"/>
          <w:szCs w:val="24"/>
        </w:rPr>
      </w:pPr>
      <w:r>
        <w:rPr>
          <w:rFonts w:ascii="Georgia" w:eastAsia="Times New Roman" w:hAnsi="Georgia" w:cs="Times New Roman"/>
          <w:color w:val="000000"/>
          <w:kern w:val="36"/>
          <w:sz w:val="24"/>
          <w:szCs w:val="24"/>
        </w:rPr>
        <w:t xml:space="preserve">The Protect the </w:t>
      </w:r>
      <w:r w:rsidR="00236806">
        <w:rPr>
          <w:rFonts w:ascii="Georgia" w:eastAsia="Times New Roman" w:hAnsi="Georgia" w:cs="Times New Roman"/>
          <w:color w:val="000000"/>
          <w:kern w:val="36"/>
          <w:sz w:val="24"/>
          <w:szCs w:val="24"/>
        </w:rPr>
        <w:t>Officials</w:t>
      </w:r>
      <w:r>
        <w:rPr>
          <w:rFonts w:ascii="Georgia" w:eastAsia="Times New Roman" w:hAnsi="Georgia" w:cs="Times New Roman"/>
          <w:color w:val="000000"/>
          <w:kern w:val="36"/>
          <w:sz w:val="24"/>
          <w:szCs w:val="24"/>
        </w:rPr>
        <w:t xml:space="preserve"> who Drove the Company into Bankruptcy</w:t>
      </w:r>
    </w:p>
    <w:p w:rsidR="006D3AC5" w:rsidRPr="006D3AC5" w:rsidRDefault="006D3AC5" w:rsidP="006D3AC5">
      <w:pPr>
        <w:shd w:val="clear" w:color="auto" w:fill="D4D9DD"/>
        <w:spacing w:before="63" w:after="63" w:line="250" w:lineRule="atLeast"/>
        <w:jc w:val="both"/>
        <w:outlineLvl w:val="2"/>
        <w:rPr>
          <w:rFonts w:ascii="Georgia" w:eastAsia="Times New Roman" w:hAnsi="Georgia" w:cs="Times New Roman"/>
          <w:color w:val="FF9900"/>
          <w:sz w:val="24"/>
          <w:szCs w:val="24"/>
        </w:rPr>
      </w:pPr>
      <w:r>
        <w:rPr>
          <w:rFonts w:ascii="Georgia" w:eastAsia="Times New Roman" w:hAnsi="Georgia" w:cs="Times New Roman"/>
          <w:color w:val="FF9900"/>
          <w:sz w:val="24"/>
          <w:szCs w:val="24"/>
        </w:rPr>
        <w:t>According to the judgement by which the contract between</w:t>
      </w:r>
      <w:r w:rsidR="00DF06B1">
        <w:rPr>
          <w:rFonts w:ascii="Georgia" w:eastAsia="Times New Roman" w:hAnsi="Georgia" w:cs="Times New Roman"/>
          <w:color w:val="FF9900"/>
          <w:sz w:val="24"/>
          <w:szCs w:val="24"/>
        </w:rPr>
        <w:t xml:space="preserve"> ATP Vojvodina</w:t>
      </w:r>
      <w:r w:rsidRPr="006D3AC5">
        <w:rPr>
          <w:rFonts w:ascii="Georgia" w:eastAsia="Times New Roman" w:hAnsi="Georgia" w:cs="Times New Roman"/>
          <w:color w:val="FF9900"/>
          <w:sz w:val="24"/>
          <w:szCs w:val="24"/>
        </w:rPr>
        <w:t xml:space="preserve"> </w:t>
      </w:r>
      <w:r>
        <w:rPr>
          <w:rFonts w:ascii="Georgia" w:eastAsia="Times New Roman" w:hAnsi="Georgia" w:cs="Times New Roman"/>
          <w:color w:val="FF9900"/>
          <w:sz w:val="24"/>
          <w:szCs w:val="24"/>
        </w:rPr>
        <w:t>and the City of Novi Sad was null and void, the Court expressed</w:t>
      </w:r>
      <w:r w:rsidR="003F1A11">
        <w:rPr>
          <w:rFonts w:ascii="Georgia" w:eastAsia="Times New Roman" w:hAnsi="Georgia" w:cs="Times New Roman"/>
          <w:color w:val="FF9900"/>
          <w:sz w:val="24"/>
          <w:szCs w:val="24"/>
        </w:rPr>
        <w:t xml:space="preserve"> their concern that</w:t>
      </w:r>
      <w:r>
        <w:rPr>
          <w:rFonts w:ascii="Georgia" w:eastAsia="Times New Roman" w:hAnsi="Georgia" w:cs="Times New Roman"/>
          <w:color w:val="FF9900"/>
          <w:sz w:val="24"/>
          <w:szCs w:val="24"/>
        </w:rPr>
        <w:t xml:space="preserve"> the </w:t>
      </w:r>
      <w:r w:rsidR="006243FD">
        <w:rPr>
          <w:rFonts w:ascii="Georgia" w:eastAsia="Times New Roman" w:hAnsi="Georgia" w:cs="Times New Roman"/>
          <w:color w:val="FF9900"/>
          <w:sz w:val="24"/>
          <w:szCs w:val="24"/>
        </w:rPr>
        <w:t xml:space="preserve">Public City </w:t>
      </w:r>
      <w:r>
        <w:rPr>
          <w:rFonts w:ascii="Georgia" w:eastAsia="Times New Roman" w:hAnsi="Georgia" w:cs="Times New Roman"/>
          <w:color w:val="FF9900"/>
          <w:sz w:val="24"/>
          <w:szCs w:val="24"/>
        </w:rPr>
        <w:t xml:space="preserve">Transport Company could not </w:t>
      </w:r>
      <w:r w:rsidR="003F1A11">
        <w:rPr>
          <w:rFonts w:ascii="Georgia" w:eastAsia="Times New Roman" w:hAnsi="Georgia" w:cs="Times New Roman"/>
          <w:color w:val="FF9900"/>
          <w:sz w:val="24"/>
          <w:szCs w:val="24"/>
        </w:rPr>
        <w:t xml:space="preserve">be able to </w:t>
      </w:r>
      <w:r>
        <w:rPr>
          <w:rFonts w:ascii="Georgia" w:eastAsia="Times New Roman" w:hAnsi="Georgia" w:cs="Times New Roman"/>
          <w:color w:val="FF9900"/>
          <w:sz w:val="24"/>
          <w:szCs w:val="24"/>
        </w:rPr>
        <w:t xml:space="preserve">provide the services </w:t>
      </w:r>
      <w:r w:rsidR="00F55E89">
        <w:rPr>
          <w:rFonts w:ascii="Georgia" w:eastAsia="Times New Roman" w:hAnsi="Georgia" w:cs="Times New Roman"/>
          <w:color w:val="FF9900"/>
          <w:sz w:val="24"/>
          <w:szCs w:val="24"/>
        </w:rPr>
        <w:t>in intercity and international transport, although the company has never been registered for that activity.</w:t>
      </w:r>
    </w:p>
    <w:p w:rsidR="006D3AC5" w:rsidRPr="006D3AC5" w:rsidRDefault="006D3AC5" w:rsidP="006D3AC5">
      <w:pPr>
        <w:shd w:val="clear" w:color="auto" w:fill="D4D9DD"/>
        <w:spacing w:after="188" w:line="240" w:lineRule="auto"/>
        <w:jc w:val="both"/>
        <w:rPr>
          <w:rFonts w:ascii="Tahoma" w:eastAsia="Times New Roman" w:hAnsi="Tahoma" w:cs="Tahoma"/>
          <w:caps/>
          <w:color w:val="CC0000"/>
          <w:sz w:val="24"/>
          <w:szCs w:val="24"/>
        </w:rPr>
      </w:pPr>
      <w:r w:rsidRPr="006D3AC5">
        <w:rPr>
          <w:rFonts w:ascii="Tahoma" w:eastAsia="Times New Roman" w:hAnsi="Tahoma" w:cs="Tahoma"/>
          <w:caps/>
          <w:color w:val="CC0000"/>
          <w:sz w:val="24"/>
          <w:szCs w:val="24"/>
        </w:rPr>
        <w:t>AUT</w:t>
      </w:r>
      <w:r w:rsidR="00F55E89">
        <w:rPr>
          <w:rFonts w:ascii="Tahoma" w:eastAsia="Times New Roman" w:hAnsi="Tahoma" w:cs="Tahoma"/>
          <w:caps/>
          <w:color w:val="CC0000"/>
          <w:sz w:val="24"/>
          <w:szCs w:val="24"/>
        </w:rPr>
        <w:t>H</w:t>
      </w:r>
      <w:r w:rsidRPr="006D3AC5">
        <w:rPr>
          <w:rFonts w:ascii="Tahoma" w:eastAsia="Times New Roman" w:hAnsi="Tahoma" w:cs="Tahoma"/>
          <w:caps/>
          <w:color w:val="CC0000"/>
          <w:sz w:val="24"/>
          <w:szCs w:val="24"/>
        </w:rPr>
        <w:t>OR: M. N. STEVANOVIĆ</w:t>
      </w:r>
    </w:p>
    <w:p w:rsidR="006D3AC5" w:rsidRPr="006D3AC5" w:rsidRDefault="00F55E89"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t>Belgrade</w:t>
      </w:r>
      <w:r w:rsidR="006D3AC5" w:rsidRPr="006D3AC5">
        <w:rPr>
          <w:rFonts w:ascii="Tahoma" w:eastAsia="Times New Roman" w:hAnsi="Tahoma" w:cs="Tahoma"/>
          <w:color w:val="333333"/>
          <w:sz w:val="24"/>
          <w:szCs w:val="24"/>
        </w:rPr>
        <w:t xml:space="preserve"> - Ilija Dević, </w:t>
      </w:r>
      <w:r>
        <w:rPr>
          <w:rFonts w:ascii="Tahoma" w:eastAsia="Times New Roman" w:hAnsi="Tahoma" w:cs="Tahoma"/>
          <w:color w:val="333333"/>
          <w:sz w:val="24"/>
          <w:szCs w:val="24"/>
        </w:rPr>
        <w:t xml:space="preserve">majority owner of </w:t>
      </w:r>
      <w:r w:rsidRPr="00F55E89">
        <w:rPr>
          <w:rFonts w:ascii="Tahoma" w:eastAsia="Times New Roman" w:hAnsi="Tahoma" w:cs="Tahoma"/>
          <w:i/>
          <w:color w:val="333333"/>
          <w:sz w:val="24"/>
          <w:szCs w:val="24"/>
        </w:rPr>
        <w:t>ATP Vojvodina</w:t>
      </w:r>
      <w:r>
        <w:rPr>
          <w:rFonts w:ascii="Tahoma" w:eastAsia="Times New Roman" w:hAnsi="Tahoma" w:cs="Tahoma"/>
          <w:i/>
          <w:color w:val="333333"/>
          <w:sz w:val="24"/>
          <w:szCs w:val="24"/>
        </w:rPr>
        <w:t>,</w:t>
      </w:r>
      <w:r>
        <w:rPr>
          <w:rFonts w:ascii="Tahoma" w:eastAsia="Times New Roman" w:hAnsi="Tahoma" w:cs="Tahoma"/>
          <w:color w:val="333333"/>
          <w:sz w:val="24"/>
          <w:szCs w:val="24"/>
        </w:rPr>
        <w:t xml:space="preserve"> submitted a lawsuit to the Court of Human Rights in Strasbourg because he cannot solve through Serbian</w:t>
      </w:r>
      <w:r w:rsidR="003F1A11">
        <w:rPr>
          <w:rFonts w:ascii="Tahoma" w:eastAsia="Times New Roman" w:hAnsi="Tahoma" w:cs="Tahoma"/>
          <w:color w:val="333333"/>
          <w:sz w:val="24"/>
          <w:szCs w:val="24"/>
        </w:rPr>
        <w:t xml:space="preserve"> judicial</w:t>
      </w:r>
      <w:r>
        <w:rPr>
          <w:rFonts w:ascii="Tahoma" w:eastAsia="Times New Roman" w:hAnsi="Tahoma" w:cs="Tahoma"/>
          <w:color w:val="333333"/>
          <w:sz w:val="24"/>
          <w:szCs w:val="24"/>
        </w:rPr>
        <w:t xml:space="preserve"> system </w:t>
      </w:r>
      <w:r w:rsidR="006D3AC5" w:rsidRPr="006D3AC5">
        <w:rPr>
          <w:rFonts w:ascii="Tahoma" w:eastAsia="Times New Roman" w:hAnsi="Tahoma" w:cs="Tahoma"/>
          <w:color w:val="333333"/>
          <w:sz w:val="24"/>
          <w:szCs w:val="24"/>
        </w:rPr>
        <w:t xml:space="preserve"> </w:t>
      </w:r>
      <w:r>
        <w:rPr>
          <w:rFonts w:ascii="Tahoma" w:eastAsia="Times New Roman" w:hAnsi="Tahoma" w:cs="Tahoma"/>
          <w:color w:val="333333"/>
          <w:sz w:val="24"/>
          <w:szCs w:val="24"/>
        </w:rPr>
        <w:t>the problem caused by the fact that the City of Novi Sad did not comply with its part of the contract based on which his company built the bus station in that city.</w:t>
      </w:r>
    </w:p>
    <w:p w:rsidR="006D3AC5" w:rsidRPr="006D3AC5" w:rsidRDefault="006D3AC5" w:rsidP="006D3AC5">
      <w:pPr>
        <w:shd w:val="clear" w:color="auto" w:fill="D4D9DD"/>
        <w:spacing w:after="188"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rPr>
        <w:t>                       </w:t>
      </w:r>
    </w:p>
    <w:p w:rsidR="006D3AC5" w:rsidRPr="006D3AC5" w:rsidRDefault="00DF06B1"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T</w:t>
      </w:r>
      <w:r w:rsidR="00F55E89">
        <w:rPr>
          <w:rFonts w:ascii="Tahoma" w:eastAsia="Times New Roman" w:hAnsi="Tahoma" w:cs="Tahoma"/>
          <w:color w:val="333333"/>
          <w:sz w:val="24"/>
          <w:szCs w:val="24"/>
          <w:bdr w:val="none" w:sz="0" w:space="0" w:color="auto" w:frame="1"/>
        </w:rPr>
        <w:t>he European Commission</w:t>
      </w:r>
      <w:r>
        <w:rPr>
          <w:rFonts w:ascii="Tahoma" w:eastAsia="Times New Roman" w:hAnsi="Tahoma" w:cs="Tahoma"/>
          <w:color w:val="333333"/>
          <w:sz w:val="24"/>
          <w:szCs w:val="24"/>
          <w:bdr w:val="none" w:sz="0" w:space="0" w:color="auto" w:frame="1"/>
        </w:rPr>
        <w:t xml:space="preserve"> officials</w:t>
      </w:r>
      <w:r w:rsidR="00F55E89">
        <w:rPr>
          <w:rFonts w:ascii="Tahoma" w:eastAsia="Times New Roman" w:hAnsi="Tahoma" w:cs="Tahoma"/>
          <w:color w:val="333333"/>
          <w:sz w:val="24"/>
          <w:szCs w:val="24"/>
          <w:bdr w:val="none" w:sz="0" w:space="0" w:color="auto" w:frame="1"/>
        </w:rPr>
        <w:t xml:space="preserve">, almost always when meeting Serbian authorities, remind them that the economic system of Serbia must solve the problem </w:t>
      </w:r>
      <w:r>
        <w:rPr>
          <w:rFonts w:ascii="Tahoma" w:eastAsia="Times New Roman" w:hAnsi="Tahoma" w:cs="Tahoma"/>
          <w:color w:val="333333"/>
          <w:sz w:val="24"/>
          <w:szCs w:val="24"/>
          <w:bdr w:val="none" w:sz="0" w:space="0" w:color="auto" w:frame="1"/>
        </w:rPr>
        <w:t xml:space="preserve">of </w:t>
      </w:r>
      <w:r w:rsidR="00F55E89">
        <w:rPr>
          <w:rFonts w:ascii="Tahoma" w:eastAsia="Times New Roman" w:hAnsi="Tahoma" w:cs="Tahoma"/>
          <w:color w:val="333333"/>
          <w:sz w:val="24"/>
          <w:szCs w:val="24"/>
          <w:bdr w:val="none" w:sz="0" w:space="0" w:color="auto" w:frame="1"/>
        </w:rPr>
        <w:t xml:space="preserve">mismanagement </w:t>
      </w:r>
      <w:r>
        <w:rPr>
          <w:rFonts w:ascii="Tahoma" w:eastAsia="Times New Roman" w:hAnsi="Tahoma" w:cs="Tahoma"/>
          <w:color w:val="333333"/>
          <w:sz w:val="24"/>
          <w:szCs w:val="24"/>
          <w:bdr w:val="none" w:sz="0" w:space="0" w:color="auto" w:frame="1"/>
        </w:rPr>
        <w:t xml:space="preserve">of </w:t>
      </w:r>
      <w:r w:rsidR="00F55E89">
        <w:rPr>
          <w:rFonts w:ascii="Tahoma" w:eastAsia="Times New Roman" w:hAnsi="Tahoma" w:cs="Tahoma"/>
          <w:color w:val="333333"/>
          <w:sz w:val="24"/>
          <w:szCs w:val="24"/>
          <w:bdr w:val="none" w:sz="0" w:space="0" w:color="auto" w:frame="1"/>
        </w:rPr>
        <w:t xml:space="preserve">the contract, </w:t>
      </w:r>
      <w:r>
        <w:rPr>
          <w:rFonts w:ascii="Tahoma" w:eastAsia="Times New Roman" w:hAnsi="Tahoma" w:cs="Tahoma"/>
          <w:color w:val="333333"/>
          <w:sz w:val="24"/>
          <w:szCs w:val="24"/>
          <w:bdr w:val="none" w:sz="0" w:space="0" w:color="auto" w:frame="1"/>
        </w:rPr>
        <w:t xml:space="preserve">obviously </w:t>
      </w:r>
      <w:r w:rsidR="00F55E89">
        <w:rPr>
          <w:rFonts w:ascii="Tahoma" w:eastAsia="Times New Roman" w:hAnsi="Tahoma" w:cs="Tahoma"/>
          <w:color w:val="333333"/>
          <w:sz w:val="24"/>
          <w:szCs w:val="24"/>
          <w:bdr w:val="none" w:sz="0" w:space="0" w:color="auto" w:frame="1"/>
        </w:rPr>
        <w:t xml:space="preserve">referring </w:t>
      </w:r>
      <w:r>
        <w:rPr>
          <w:rFonts w:ascii="Tahoma" w:eastAsia="Times New Roman" w:hAnsi="Tahoma" w:cs="Tahoma"/>
          <w:color w:val="333333"/>
          <w:sz w:val="24"/>
          <w:szCs w:val="24"/>
          <w:bdr w:val="none" w:sz="0" w:space="0" w:color="auto" w:frame="1"/>
        </w:rPr>
        <w:t xml:space="preserve">to the fact that this case which the Resolution of European Commission from 1912 put among the top ones among 24 compromised privatizations, is the only one in which the investor is the one suffering the damage. According to the information </w:t>
      </w:r>
      <w:r w:rsidRPr="00DF06B1">
        <w:rPr>
          <w:rFonts w:ascii="Tahoma" w:eastAsia="Times New Roman" w:hAnsi="Tahoma" w:cs="Tahoma"/>
          <w:i/>
          <w:color w:val="333333"/>
          <w:sz w:val="24"/>
          <w:szCs w:val="24"/>
          <w:bdr w:val="none" w:sz="0" w:space="0" w:color="auto" w:frame="1"/>
        </w:rPr>
        <w:t>Danas</w:t>
      </w:r>
      <w:r>
        <w:rPr>
          <w:rFonts w:ascii="Tahoma" w:eastAsia="Times New Roman" w:hAnsi="Tahoma" w:cs="Tahoma"/>
          <w:color w:val="333333"/>
          <w:sz w:val="24"/>
          <w:szCs w:val="24"/>
          <w:bdr w:val="none" w:sz="0" w:space="0" w:color="auto" w:frame="1"/>
        </w:rPr>
        <w:t xml:space="preserve"> has learned, the European Commission has even formed a special work group which</w:t>
      </w:r>
      <w:r w:rsidR="003F1A11">
        <w:rPr>
          <w:rFonts w:ascii="Tahoma" w:eastAsia="Times New Roman" w:hAnsi="Tahoma" w:cs="Tahoma"/>
          <w:color w:val="333333"/>
          <w:sz w:val="24"/>
          <w:szCs w:val="24"/>
          <w:bdr w:val="none" w:sz="0" w:space="0" w:color="auto" w:frame="1"/>
        </w:rPr>
        <w:t>,</w:t>
      </w:r>
      <w:r>
        <w:rPr>
          <w:rFonts w:ascii="Tahoma" w:eastAsia="Times New Roman" w:hAnsi="Tahoma" w:cs="Tahoma"/>
          <w:color w:val="333333"/>
          <w:sz w:val="24"/>
          <w:szCs w:val="24"/>
          <w:bdr w:val="none" w:sz="0" w:space="0" w:color="auto" w:frame="1"/>
        </w:rPr>
        <w:t xml:space="preserve"> within the body founded to follow solving of the compromised privatizations</w:t>
      </w:r>
      <w:r w:rsidR="003F1A11">
        <w:rPr>
          <w:rFonts w:ascii="Tahoma" w:eastAsia="Times New Roman" w:hAnsi="Tahoma" w:cs="Tahoma"/>
          <w:color w:val="333333"/>
          <w:sz w:val="24"/>
          <w:szCs w:val="24"/>
          <w:bdr w:val="none" w:sz="0" w:space="0" w:color="auto" w:frame="1"/>
        </w:rPr>
        <w:t>,</w:t>
      </w:r>
      <w:r>
        <w:rPr>
          <w:rFonts w:ascii="Tahoma" w:eastAsia="Times New Roman" w:hAnsi="Tahoma" w:cs="Tahoma"/>
          <w:color w:val="333333"/>
          <w:sz w:val="24"/>
          <w:szCs w:val="24"/>
          <w:bdr w:val="none" w:sz="0" w:space="0" w:color="auto" w:frame="1"/>
        </w:rPr>
        <w:t xml:space="preserve"> has the task to exclusively deal with the case of </w:t>
      </w:r>
      <w:r w:rsidR="003F1A11" w:rsidRPr="00236806">
        <w:rPr>
          <w:rFonts w:ascii="Tahoma" w:eastAsia="Times New Roman" w:hAnsi="Tahoma" w:cs="Tahoma"/>
          <w:i/>
          <w:color w:val="333333"/>
          <w:sz w:val="24"/>
          <w:szCs w:val="24"/>
          <w:bdr w:val="none" w:sz="0" w:space="0" w:color="auto" w:frame="1"/>
        </w:rPr>
        <w:t>ATP Vojvodina</w:t>
      </w:r>
      <w:r w:rsidR="006D3AC5" w:rsidRPr="006D3AC5">
        <w:rPr>
          <w:rFonts w:ascii="Tahoma" w:eastAsia="Times New Roman" w:hAnsi="Tahoma" w:cs="Tahoma"/>
          <w:color w:val="333333"/>
          <w:sz w:val="24"/>
          <w:szCs w:val="24"/>
          <w:bdr w:val="none" w:sz="0" w:space="0" w:color="auto" w:frame="1"/>
        </w:rPr>
        <w:t>.</w:t>
      </w:r>
    </w:p>
    <w:p w:rsidR="006D3AC5" w:rsidRPr="006D3AC5" w:rsidRDefault="003F1A11"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However, the judicial system of Serbia </w:t>
      </w:r>
      <w:r w:rsidRPr="003F1A11">
        <w:rPr>
          <w:rFonts w:ascii="Tahoma" w:eastAsia="Times New Roman" w:hAnsi="Tahoma" w:cs="Tahoma"/>
          <w:i/>
          <w:color w:val="333333"/>
          <w:sz w:val="24"/>
          <w:szCs w:val="24"/>
          <w:bdr w:val="none" w:sz="0" w:space="0" w:color="auto" w:frame="1"/>
        </w:rPr>
        <w:t>“has found”</w:t>
      </w:r>
      <w:r>
        <w:rPr>
          <w:rFonts w:ascii="Tahoma" w:eastAsia="Times New Roman" w:hAnsi="Tahoma" w:cs="Tahoma"/>
          <w:color w:val="333333"/>
          <w:sz w:val="24"/>
          <w:szCs w:val="24"/>
          <w:bdr w:val="none" w:sz="0" w:space="0" w:color="auto" w:frame="1"/>
        </w:rPr>
        <w:t xml:space="preserve"> the way to solve the problem by proclaiming </w:t>
      </w:r>
      <w:r w:rsidRPr="003F1A11">
        <w:rPr>
          <w:rFonts w:ascii="Tahoma" w:eastAsia="Times New Roman" w:hAnsi="Tahoma" w:cs="Tahoma"/>
          <w:i/>
          <w:color w:val="333333"/>
          <w:sz w:val="24"/>
          <w:szCs w:val="24"/>
          <w:bdr w:val="none" w:sz="0" w:space="0" w:color="auto" w:frame="1"/>
        </w:rPr>
        <w:t>“the problematic”</w:t>
      </w:r>
      <w:r>
        <w:rPr>
          <w:rFonts w:ascii="Tahoma" w:eastAsia="Times New Roman" w:hAnsi="Tahoma" w:cs="Tahoma"/>
          <w:color w:val="333333"/>
          <w:sz w:val="24"/>
          <w:szCs w:val="24"/>
          <w:bdr w:val="none" w:sz="0" w:space="0" w:color="auto" w:frame="1"/>
        </w:rPr>
        <w:t xml:space="preserve"> contract – null and void</w:t>
      </w:r>
      <w:r w:rsidR="006D3AC5" w:rsidRPr="006D3AC5">
        <w:rPr>
          <w:rFonts w:ascii="Tahoma" w:eastAsia="Times New Roman" w:hAnsi="Tahoma" w:cs="Tahoma"/>
          <w:color w:val="333333"/>
          <w:sz w:val="24"/>
          <w:szCs w:val="24"/>
          <w:bdr w:val="none" w:sz="0" w:space="0" w:color="auto" w:frame="1"/>
        </w:rPr>
        <w:t xml:space="preserve">. </w:t>
      </w:r>
      <w:r>
        <w:rPr>
          <w:rFonts w:ascii="Tahoma" w:eastAsia="Times New Roman" w:hAnsi="Tahoma" w:cs="Tahoma"/>
          <w:color w:val="333333"/>
          <w:sz w:val="24"/>
          <w:szCs w:val="24"/>
          <w:bdr w:val="none" w:sz="0" w:space="0" w:color="auto" w:frame="1"/>
        </w:rPr>
        <w:t xml:space="preserve">The judge who made the decision </w:t>
      </w:r>
      <w:r w:rsidR="006243FD">
        <w:rPr>
          <w:rFonts w:ascii="Tahoma" w:eastAsia="Times New Roman" w:hAnsi="Tahoma" w:cs="Tahoma"/>
          <w:color w:val="333333"/>
          <w:sz w:val="24"/>
          <w:szCs w:val="24"/>
          <w:bdr w:val="none" w:sz="0" w:space="0" w:color="auto" w:frame="1"/>
        </w:rPr>
        <w:t>in 1213 within the period of only 24 days, working in his free time and during his annual vacation, was retired immediately after the decision making. The Anti-Corruption Commission tried to get the argumentation for the decision, but there was no reply.</w:t>
      </w:r>
    </w:p>
    <w:p w:rsidR="006D3AC5" w:rsidRPr="006D3AC5" w:rsidRDefault="006243FD"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The consequences of the decision are becoming obvious these days because, soon after the decision making, the Public City Transport Company in Novi Sad filed a lawsuit against its founder-the City, claiming that the contract with </w:t>
      </w:r>
      <w:r w:rsidRPr="006243FD">
        <w:rPr>
          <w:rFonts w:ascii="Tahoma" w:eastAsia="Times New Roman" w:hAnsi="Tahoma" w:cs="Tahoma"/>
          <w:i/>
          <w:color w:val="333333"/>
          <w:sz w:val="24"/>
          <w:szCs w:val="24"/>
          <w:bdr w:val="none" w:sz="0" w:space="0" w:color="auto" w:frame="1"/>
        </w:rPr>
        <w:t>ATP Vojvodina</w:t>
      </w:r>
      <w:r>
        <w:rPr>
          <w:rFonts w:ascii="Tahoma" w:eastAsia="Times New Roman" w:hAnsi="Tahoma" w:cs="Tahoma"/>
          <w:color w:val="333333"/>
          <w:sz w:val="24"/>
          <w:szCs w:val="24"/>
          <w:bdr w:val="none" w:sz="0" w:space="0" w:color="auto" w:frame="1"/>
        </w:rPr>
        <w:t xml:space="preserve"> inflicted damage on the company.</w:t>
      </w:r>
      <w:r w:rsidR="002D586F">
        <w:rPr>
          <w:rFonts w:ascii="Tahoma" w:eastAsia="Times New Roman" w:hAnsi="Tahoma" w:cs="Tahoma"/>
          <w:color w:val="333333"/>
          <w:sz w:val="24"/>
          <w:szCs w:val="24"/>
          <w:bdr w:val="none" w:sz="0" w:space="0" w:color="auto" w:frame="1"/>
        </w:rPr>
        <w:t xml:space="preserve"> The Commercial Court from Novi Sad dismissed the lawsuit, but their decision was changed by the Commercial Court of Appeal which in the process of the decision making referred to the judgement brought by the Supreme Court of Cassation. According to the decision, the City of Novi Sad will have to pay the court costs in the amount of </w:t>
      </w:r>
      <w:r w:rsidR="00385933">
        <w:rPr>
          <w:rFonts w:ascii="Tahoma" w:eastAsia="Times New Roman" w:hAnsi="Tahoma" w:cs="Tahoma"/>
          <w:color w:val="333333"/>
          <w:sz w:val="24"/>
          <w:szCs w:val="24"/>
          <w:bdr w:val="none" w:sz="0" w:space="0" w:color="auto" w:frame="1"/>
        </w:rPr>
        <w:t>1.</w:t>
      </w:r>
      <w:r w:rsidR="002D586F">
        <w:rPr>
          <w:rFonts w:ascii="Tahoma" w:eastAsia="Times New Roman" w:hAnsi="Tahoma" w:cs="Tahoma"/>
          <w:color w:val="333333"/>
          <w:sz w:val="24"/>
          <w:szCs w:val="24"/>
          <w:bdr w:val="none" w:sz="0" w:space="0" w:color="auto" w:frame="1"/>
        </w:rPr>
        <w:t>8 million dinars to the company whose founder is the City.</w:t>
      </w: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t xml:space="preserve">- </w:t>
      </w:r>
      <w:r w:rsidR="002D586F">
        <w:rPr>
          <w:rFonts w:ascii="Tahoma" w:eastAsia="Times New Roman" w:hAnsi="Tahoma" w:cs="Tahoma"/>
          <w:color w:val="333333"/>
          <w:sz w:val="24"/>
          <w:szCs w:val="24"/>
          <w:bdr w:val="none" w:sz="0" w:space="0" w:color="auto" w:frame="1"/>
        </w:rPr>
        <w:t xml:space="preserve">This is continuation </w:t>
      </w:r>
      <w:r w:rsidR="00385933">
        <w:rPr>
          <w:rFonts w:ascii="Tahoma" w:eastAsia="Times New Roman" w:hAnsi="Tahoma" w:cs="Tahoma"/>
          <w:color w:val="333333"/>
          <w:sz w:val="24"/>
          <w:szCs w:val="24"/>
          <w:bdr w:val="none" w:sz="0" w:space="0" w:color="auto" w:frame="1"/>
        </w:rPr>
        <w:t xml:space="preserve">of synchronized political pressure on judiciary in case of </w:t>
      </w:r>
      <w:r w:rsidR="00385933" w:rsidRPr="00385933">
        <w:rPr>
          <w:rFonts w:ascii="Tahoma" w:eastAsia="Times New Roman" w:hAnsi="Tahoma" w:cs="Tahoma"/>
          <w:i/>
          <w:color w:val="333333"/>
          <w:sz w:val="24"/>
          <w:szCs w:val="24"/>
          <w:bdr w:val="none" w:sz="0" w:space="0" w:color="auto" w:frame="1"/>
        </w:rPr>
        <w:t>ATP Vojvodina</w:t>
      </w:r>
      <w:r w:rsidR="00385933">
        <w:rPr>
          <w:rFonts w:ascii="Tahoma" w:eastAsia="Times New Roman" w:hAnsi="Tahoma" w:cs="Tahoma"/>
          <w:color w:val="333333"/>
          <w:sz w:val="24"/>
          <w:szCs w:val="24"/>
          <w:bdr w:val="none" w:sz="0" w:space="0" w:color="auto" w:frame="1"/>
        </w:rPr>
        <w:t xml:space="preserve"> and the way to mutually protect all the actors who have caused the problem- from the City leaders and </w:t>
      </w:r>
      <w:r w:rsidRPr="006D3AC5">
        <w:rPr>
          <w:rFonts w:ascii="Tahoma" w:eastAsia="Times New Roman" w:hAnsi="Tahoma" w:cs="Tahoma"/>
          <w:color w:val="333333"/>
          <w:sz w:val="24"/>
          <w:szCs w:val="24"/>
          <w:bdr w:val="none" w:sz="0" w:space="0" w:color="auto" w:frame="1"/>
        </w:rPr>
        <w:t xml:space="preserve"> </w:t>
      </w:r>
      <w:r w:rsidR="00385933">
        <w:rPr>
          <w:rFonts w:ascii="Tahoma" w:eastAsia="Times New Roman" w:hAnsi="Tahoma" w:cs="Tahoma"/>
          <w:color w:val="333333"/>
          <w:sz w:val="24"/>
          <w:szCs w:val="24"/>
          <w:bdr w:val="none" w:sz="0" w:space="0" w:color="auto" w:frame="1"/>
        </w:rPr>
        <w:t xml:space="preserve">officials who did not redirect the traffic in accordance with the City’s obligation so that the newly built facility could start working instead of going into, to the top of Novi Sad police and prosecution, who have constantly been turning </w:t>
      </w:r>
      <w:r w:rsidR="00385933">
        <w:rPr>
          <w:rFonts w:ascii="Tahoma" w:eastAsia="Times New Roman" w:hAnsi="Tahoma" w:cs="Tahoma"/>
          <w:color w:val="333333"/>
          <w:sz w:val="24"/>
          <w:szCs w:val="24"/>
          <w:bdr w:val="none" w:sz="0" w:space="0" w:color="auto" w:frame="1"/>
        </w:rPr>
        <w:lastRenderedPageBreak/>
        <w:t xml:space="preserve">the investigation to opposite direction by engaging the experts with false university diplomas who they can put pressure on – </w:t>
      </w:r>
      <w:r w:rsidRPr="006D3AC5">
        <w:rPr>
          <w:rFonts w:ascii="Tahoma" w:eastAsia="Times New Roman" w:hAnsi="Tahoma" w:cs="Tahoma"/>
          <w:color w:val="333333"/>
          <w:sz w:val="24"/>
          <w:szCs w:val="24"/>
          <w:bdr w:val="none" w:sz="0" w:space="0" w:color="auto" w:frame="1"/>
        </w:rPr>
        <w:t>Dević</w:t>
      </w:r>
      <w:r w:rsidR="00385933">
        <w:rPr>
          <w:rFonts w:ascii="Tahoma" w:eastAsia="Times New Roman" w:hAnsi="Tahoma" w:cs="Tahoma"/>
          <w:color w:val="333333"/>
          <w:sz w:val="24"/>
          <w:szCs w:val="24"/>
          <w:bdr w:val="none" w:sz="0" w:space="0" w:color="auto" w:frame="1"/>
        </w:rPr>
        <w:t xml:space="preserve"> says</w:t>
      </w:r>
      <w:r w:rsidRPr="006D3AC5">
        <w:rPr>
          <w:rFonts w:ascii="Tahoma" w:eastAsia="Times New Roman" w:hAnsi="Tahoma" w:cs="Tahoma"/>
          <w:color w:val="333333"/>
          <w:sz w:val="24"/>
          <w:szCs w:val="24"/>
          <w:bdr w:val="none" w:sz="0" w:space="0" w:color="auto" w:frame="1"/>
        </w:rPr>
        <w:t>.</w:t>
      </w:r>
    </w:p>
    <w:p w:rsidR="006D3AC5" w:rsidRPr="006D3AC5" w:rsidRDefault="00385933"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He is reminding us that the contract between the City of Novi Sad and </w:t>
      </w:r>
      <w:r w:rsidRPr="00236806">
        <w:rPr>
          <w:rFonts w:ascii="Tahoma" w:eastAsia="Times New Roman" w:hAnsi="Tahoma" w:cs="Tahoma"/>
          <w:i/>
          <w:color w:val="333333"/>
          <w:sz w:val="24"/>
          <w:szCs w:val="24"/>
          <w:bdr w:val="none" w:sz="0" w:space="0" w:color="auto" w:frame="1"/>
        </w:rPr>
        <w:t>ATP Vojvodina</w:t>
      </w:r>
      <w:r>
        <w:rPr>
          <w:rFonts w:ascii="Tahoma" w:eastAsia="Times New Roman" w:hAnsi="Tahoma" w:cs="Tahoma"/>
          <w:color w:val="333333"/>
          <w:sz w:val="24"/>
          <w:szCs w:val="24"/>
          <w:bdr w:val="none" w:sz="0" w:space="0" w:color="auto" w:frame="1"/>
        </w:rPr>
        <w:t xml:space="preserve"> was signed ten years ago</w:t>
      </w:r>
      <w:r w:rsidR="001662F8">
        <w:rPr>
          <w:rFonts w:ascii="Tahoma" w:eastAsia="Times New Roman" w:hAnsi="Tahoma" w:cs="Tahoma"/>
          <w:color w:val="333333"/>
          <w:sz w:val="24"/>
          <w:szCs w:val="24"/>
          <w:bdr w:val="none" w:sz="0" w:space="0" w:color="auto" w:frame="1"/>
        </w:rPr>
        <w:t xml:space="preserve"> and that it has been considered by several courts since 2008 – three times by the Commercial Court in Novi Sad, three times by Commercial Court of Appeal in Belgrade, and then by the Higher Court in Novi Sad. All of them have to take care about possible null and void of the contract ex officio, but not even one of them has determined that. </w:t>
      </w: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t xml:space="preserve">- </w:t>
      </w:r>
      <w:r w:rsidR="001662F8">
        <w:rPr>
          <w:rFonts w:ascii="Tahoma" w:eastAsia="Times New Roman" w:hAnsi="Tahoma" w:cs="Tahoma"/>
          <w:color w:val="333333"/>
          <w:sz w:val="24"/>
          <w:szCs w:val="24"/>
          <w:bdr w:val="none" w:sz="0" w:space="0" w:color="auto" w:frame="1"/>
        </w:rPr>
        <w:t xml:space="preserve">In its controversial judgement which proclaimed the contract null and void, the Supreme Court of Cassation claimed that I as an investor was enabled to have the monopoly </w:t>
      </w:r>
      <w:r w:rsidR="00541B6C">
        <w:rPr>
          <w:rFonts w:ascii="Tahoma" w:eastAsia="Times New Roman" w:hAnsi="Tahoma" w:cs="Tahoma"/>
          <w:color w:val="333333"/>
          <w:sz w:val="24"/>
          <w:szCs w:val="24"/>
          <w:bdr w:val="none" w:sz="0" w:space="0" w:color="auto" w:frame="1"/>
        </w:rPr>
        <w:t>position, that</w:t>
      </w:r>
      <w:r w:rsidR="001662F8">
        <w:rPr>
          <w:rFonts w:ascii="Tahoma" w:eastAsia="Times New Roman" w:hAnsi="Tahoma" w:cs="Tahoma"/>
          <w:color w:val="333333"/>
          <w:sz w:val="24"/>
          <w:szCs w:val="24"/>
          <w:bdr w:val="none" w:sz="0" w:space="0" w:color="auto" w:frame="1"/>
        </w:rPr>
        <w:t xml:space="preserve"> the contract was contrary to the compulsory regulations, laws, decisions made by the City, legal order and good customs. However, not even an </w:t>
      </w:r>
      <w:r w:rsidR="00541B6C">
        <w:rPr>
          <w:rFonts w:ascii="Tahoma" w:eastAsia="Times New Roman" w:hAnsi="Tahoma" w:cs="Tahoma"/>
          <w:color w:val="333333"/>
          <w:sz w:val="24"/>
          <w:szCs w:val="24"/>
          <w:bdr w:val="none" w:sz="0" w:space="0" w:color="auto" w:frame="1"/>
        </w:rPr>
        <w:t>evidence for the claims was</w:t>
      </w:r>
      <w:r w:rsidR="001662F8">
        <w:rPr>
          <w:rFonts w:ascii="Tahoma" w:eastAsia="Times New Roman" w:hAnsi="Tahoma" w:cs="Tahoma"/>
          <w:color w:val="333333"/>
          <w:sz w:val="24"/>
          <w:szCs w:val="24"/>
          <w:bdr w:val="none" w:sz="0" w:space="0" w:color="auto" w:frame="1"/>
        </w:rPr>
        <w:t xml:space="preserve"> given. </w:t>
      </w:r>
      <w:r w:rsidR="00541B6C">
        <w:rPr>
          <w:rFonts w:ascii="Tahoma" w:eastAsia="Times New Roman" w:hAnsi="Tahoma" w:cs="Tahoma"/>
          <w:color w:val="333333"/>
          <w:sz w:val="24"/>
          <w:szCs w:val="24"/>
          <w:bdr w:val="none" w:sz="0" w:space="0" w:color="auto" w:frame="1"/>
        </w:rPr>
        <w:t>That court ignored the fact that the Public City Transport Company Novi Sad and the old bus station</w:t>
      </w:r>
      <w:r w:rsidRPr="006D3AC5">
        <w:rPr>
          <w:rFonts w:ascii="Tahoma" w:eastAsia="Times New Roman" w:hAnsi="Tahoma" w:cs="Tahoma"/>
          <w:color w:val="333333"/>
          <w:sz w:val="24"/>
          <w:szCs w:val="24"/>
          <w:bdr w:val="none" w:sz="0" w:space="0" w:color="auto" w:frame="1"/>
        </w:rPr>
        <w:t xml:space="preserve"> </w:t>
      </w:r>
      <w:r w:rsidR="00541B6C">
        <w:rPr>
          <w:rFonts w:ascii="Tahoma" w:eastAsia="Times New Roman" w:hAnsi="Tahoma" w:cs="Tahoma"/>
          <w:color w:val="333333"/>
          <w:sz w:val="24"/>
          <w:szCs w:val="24"/>
          <w:bdr w:val="none" w:sz="0" w:space="0" w:color="auto" w:frame="1"/>
        </w:rPr>
        <w:t xml:space="preserve">do not and are not able to meet the law regulations for functioning of the intercity and international bus transport, i.e. the fact that they do not work in accordance with the law. They are not even registered for that kind of activity– </w:t>
      </w:r>
      <w:r w:rsidRPr="006D3AC5">
        <w:rPr>
          <w:rFonts w:ascii="Tahoma" w:eastAsia="Times New Roman" w:hAnsi="Tahoma" w:cs="Tahoma"/>
          <w:color w:val="333333"/>
          <w:sz w:val="24"/>
          <w:szCs w:val="24"/>
          <w:bdr w:val="none" w:sz="0" w:space="0" w:color="auto" w:frame="1"/>
        </w:rPr>
        <w:t>Dević</w:t>
      </w:r>
      <w:r w:rsidR="00541B6C">
        <w:rPr>
          <w:rFonts w:ascii="Tahoma" w:eastAsia="Times New Roman" w:hAnsi="Tahoma" w:cs="Tahoma"/>
          <w:color w:val="333333"/>
          <w:sz w:val="24"/>
          <w:szCs w:val="24"/>
          <w:bdr w:val="none" w:sz="0" w:space="0" w:color="auto" w:frame="1"/>
        </w:rPr>
        <w:t xml:space="preserve"> explains</w:t>
      </w:r>
      <w:r w:rsidRPr="006D3AC5">
        <w:rPr>
          <w:rFonts w:ascii="Tahoma" w:eastAsia="Times New Roman" w:hAnsi="Tahoma" w:cs="Tahoma"/>
          <w:color w:val="333333"/>
          <w:sz w:val="24"/>
          <w:szCs w:val="24"/>
          <w:bdr w:val="none" w:sz="0" w:space="0" w:color="auto" w:frame="1"/>
        </w:rPr>
        <w:t>.</w:t>
      </w:r>
    </w:p>
    <w:p w:rsidR="006D3AC5" w:rsidRPr="006D3AC5" w:rsidRDefault="00541B6C"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He adds that the text of the contract with </w:t>
      </w:r>
      <w:r w:rsidRPr="00541B6C">
        <w:rPr>
          <w:rFonts w:ascii="Tahoma" w:eastAsia="Times New Roman" w:hAnsi="Tahoma" w:cs="Tahoma"/>
          <w:i/>
          <w:color w:val="333333"/>
          <w:sz w:val="24"/>
          <w:szCs w:val="24"/>
          <w:bdr w:val="none" w:sz="0" w:space="0" w:color="auto" w:frame="1"/>
        </w:rPr>
        <w:t>ATP Vojvodina</w:t>
      </w:r>
      <w:r>
        <w:rPr>
          <w:rFonts w:ascii="Tahoma" w:eastAsia="Times New Roman" w:hAnsi="Tahoma" w:cs="Tahoma"/>
          <w:color w:val="333333"/>
          <w:sz w:val="24"/>
          <w:szCs w:val="24"/>
          <w:bdr w:val="none" w:sz="0" w:space="0" w:color="auto" w:frame="1"/>
        </w:rPr>
        <w:t xml:space="preserve"> was first of all adopted at the session of the City of Novi Sad Assembly, when its validity was </w:t>
      </w:r>
      <w:r w:rsidR="00236806">
        <w:rPr>
          <w:rFonts w:ascii="Tahoma" w:eastAsia="Times New Roman" w:hAnsi="Tahoma" w:cs="Tahoma"/>
          <w:color w:val="333333"/>
          <w:sz w:val="24"/>
          <w:szCs w:val="24"/>
          <w:bdr w:val="none" w:sz="0" w:space="0" w:color="auto" w:frame="1"/>
        </w:rPr>
        <w:t>analyzed</w:t>
      </w:r>
      <w:r>
        <w:rPr>
          <w:rFonts w:ascii="Tahoma" w:eastAsia="Times New Roman" w:hAnsi="Tahoma" w:cs="Tahoma"/>
          <w:color w:val="333333"/>
          <w:sz w:val="24"/>
          <w:szCs w:val="24"/>
          <w:bdr w:val="none" w:sz="0" w:space="0" w:color="auto" w:frame="1"/>
        </w:rPr>
        <w:t xml:space="preserve"> and all that after providing opinions of the City public companies and the City attorneys. </w:t>
      </w: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t xml:space="preserve">- </w:t>
      </w:r>
      <w:r w:rsidR="00541B6C">
        <w:rPr>
          <w:rFonts w:ascii="Tahoma" w:eastAsia="Times New Roman" w:hAnsi="Tahoma" w:cs="Tahoma"/>
          <w:color w:val="333333"/>
          <w:sz w:val="24"/>
          <w:szCs w:val="24"/>
          <w:bdr w:val="none" w:sz="0" w:space="0" w:color="auto" w:frame="1"/>
        </w:rPr>
        <w:t>The City was authorized to conclude the contract as well as to fulfill its obligations. Namely, according to the Article 14 on road transport, the local government defines the bus stations and locations to be used for transport of passengers, and the only obligation the City had was to relocate the main intercity</w:t>
      </w:r>
      <w:r w:rsidR="009F3D40">
        <w:rPr>
          <w:rFonts w:ascii="Tahoma" w:eastAsia="Times New Roman" w:hAnsi="Tahoma" w:cs="Tahoma"/>
          <w:color w:val="333333"/>
          <w:sz w:val="24"/>
          <w:szCs w:val="24"/>
          <w:bdr w:val="none" w:sz="0" w:space="0" w:color="auto" w:frame="1"/>
        </w:rPr>
        <w:t xml:space="preserve"> and international bus station in the way it was projected by the General Urban Plan –</w:t>
      </w:r>
      <w:r w:rsidRPr="006D3AC5">
        <w:rPr>
          <w:rFonts w:ascii="Tahoma" w:eastAsia="Times New Roman" w:hAnsi="Tahoma" w:cs="Tahoma"/>
          <w:color w:val="333333"/>
          <w:sz w:val="24"/>
          <w:szCs w:val="24"/>
          <w:bdr w:val="none" w:sz="0" w:space="0" w:color="auto" w:frame="1"/>
        </w:rPr>
        <w:t xml:space="preserve"> Dević</w:t>
      </w:r>
      <w:r w:rsidR="009F3D40">
        <w:rPr>
          <w:rFonts w:ascii="Tahoma" w:eastAsia="Times New Roman" w:hAnsi="Tahoma" w:cs="Tahoma"/>
          <w:color w:val="333333"/>
          <w:sz w:val="24"/>
          <w:szCs w:val="24"/>
          <w:bdr w:val="none" w:sz="0" w:space="0" w:color="auto" w:frame="1"/>
        </w:rPr>
        <w:t xml:space="preserve"> stresses up</w:t>
      </w:r>
      <w:r w:rsidRPr="006D3AC5">
        <w:rPr>
          <w:rFonts w:ascii="Tahoma" w:eastAsia="Times New Roman" w:hAnsi="Tahoma" w:cs="Tahoma"/>
          <w:color w:val="333333"/>
          <w:sz w:val="24"/>
          <w:szCs w:val="24"/>
          <w:bdr w:val="none" w:sz="0" w:space="0" w:color="auto" w:frame="1"/>
        </w:rPr>
        <w:t>.</w:t>
      </w:r>
    </w:p>
    <w:p w:rsidR="006D3AC5" w:rsidRPr="006D3AC5" w:rsidRDefault="009F3D40"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He especially points to the level of being unfounded the concerns of the Supreme Court of Cassation</w:t>
      </w:r>
      <w:r w:rsidR="006D3AC5" w:rsidRPr="006D3AC5">
        <w:rPr>
          <w:rFonts w:ascii="Tahoma" w:eastAsia="Times New Roman" w:hAnsi="Tahoma" w:cs="Tahoma"/>
          <w:color w:val="333333"/>
          <w:sz w:val="24"/>
          <w:szCs w:val="24"/>
          <w:bdr w:val="none" w:sz="0" w:space="0" w:color="auto" w:frame="1"/>
        </w:rPr>
        <w:t xml:space="preserve"> "</w:t>
      </w:r>
      <w:r>
        <w:rPr>
          <w:rFonts w:ascii="Tahoma" w:eastAsia="Times New Roman" w:hAnsi="Tahoma" w:cs="Tahoma"/>
          <w:color w:val="333333"/>
          <w:sz w:val="24"/>
          <w:szCs w:val="24"/>
          <w:bdr w:val="none" w:sz="0" w:space="0" w:color="auto" w:frame="1"/>
        </w:rPr>
        <w:t>because of the illegal attempt of the parties to change the activities of the City Utility Company without the prescribed procedure</w:t>
      </w:r>
      <w:r w:rsidR="006D3AC5" w:rsidRPr="006D3AC5">
        <w:rPr>
          <w:rFonts w:ascii="Tahoma" w:eastAsia="Times New Roman" w:hAnsi="Tahoma" w:cs="Tahoma"/>
          <w:color w:val="333333"/>
          <w:sz w:val="24"/>
          <w:szCs w:val="24"/>
          <w:bdr w:val="none" w:sz="0" w:space="0" w:color="auto" w:frame="1"/>
        </w:rPr>
        <w:t>".</w:t>
      </w:r>
    </w:p>
    <w:p w:rsidR="006D3AC5" w:rsidRDefault="006D3AC5" w:rsidP="006D3AC5">
      <w:pPr>
        <w:shd w:val="clear" w:color="auto" w:fill="D4D9DD"/>
        <w:spacing w:after="0" w:line="188" w:lineRule="atLeast"/>
        <w:jc w:val="both"/>
        <w:rPr>
          <w:rFonts w:ascii="Tahoma" w:eastAsia="Times New Roman" w:hAnsi="Tahoma" w:cs="Tahoma"/>
          <w:color w:val="333333"/>
          <w:sz w:val="24"/>
          <w:szCs w:val="24"/>
          <w:bdr w:val="none" w:sz="0" w:space="0" w:color="auto" w:frame="1"/>
        </w:rPr>
      </w:pPr>
      <w:r w:rsidRPr="006D3AC5">
        <w:rPr>
          <w:rFonts w:ascii="Tahoma" w:eastAsia="Times New Roman" w:hAnsi="Tahoma" w:cs="Tahoma"/>
          <w:color w:val="333333"/>
          <w:sz w:val="24"/>
          <w:szCs w:val="24"/>
          <w:bdr w:val="none" w:sz="0" w:space="0" w:color="auto" w:frame="1"/>
        </w:rPr>
        <w:t xml:space="preserve">- </w:t>
      </w:r>
      <w:r w:rsidR="009F3D40">
        <w:rPr>
          <w:rFonts w:ascii="Tahoma" w:eastAsia="Times New Roman" w:hAnsi="Tahoma" w:cs="Tahoma"/>
          <w:color w:val="333333"/>
          <w:sz w:val="24"/>
          <w:szCs w:val="24"/>
          <w:bdr w:val="none" w:sz="0" w:space="0" w:color="auto" w:frame="1"/>
        </w:rPr>
        <w:t xml:space="preserve">This part is totally unclear and incorrect, because the activities of the Public Utility Company station referred to the City and suburban transport, while the new </w:t>
      </w:r>
      <w:r w:rsidR="009F3D40" w:rsidRPr="009F3D40">
        <w:rPr>
          <w:rFonts w:ascii="Tahoma" w:eastAsia="Times New Roman" w:hAnsi="Tahoma" w:cs="Tahoma"/>
          <w:i/>
          <w:color w:val="333333"/>
          <w:sz w:val="24"/>
          <w:szCs w:val="24"/>
          <w:bdr w:val="none" w:sz="0" w:space="0" w:color="auto" w:frame="1"/>
        </w:rPr>
        <w:t>ATP Vojvodina</w:t>
      </w:r>
      <w:r w:rsidR="009F3D40">
        <w:rPr>
          <w:rFonts w:ascii="Tahoma" w:eastAsia="Times New Roman" w:hAnsi="Tahoma" w:cs="Tahoma"/>
          <w:color w:val="333333"/>
          <w:sz w:val="24"/>
          <w:szCs w:val="24"/>
          <w:bdr w:val="none" w:sz="0" w:space="0" w:color="auto" w:frame="1"/>
        </w:rPr>
        <w:t xml:space="preserve"> bus station was intended for the intercity and international transport.  This means that, in case the city company started providing the intercity and international bus transport and services, the City would have to change the Foundation Act. The Supreme Court of Cassation concluded that the City </w:t>
      </w:r>
      <w:r w:rsidR="008D68BD">
        <w:rPr>
          <w:rFonts w:ascii="Tahoma" w:eastAsia="Times New Roman" w:hAnsi="Tahoma" w:cs="Tahoma"/>
          <w:color w:val="333333"/>
          <w:sz w:val="24"/>
          <w:szCs w:val="24"/>
          <w:bdr w:val="none" w:sz="0" w:space="0" w:color="auto" w:frame="1"/>
        </w:rPr>
        <w:t>Public Transport Company would have been deprived of providing the station services, but the court did not analyse the fact that this company would not have been deprived of providing the station services to the city and suburban bus transport. The company has never been registered for the international and intercity transport, and that has been confirmed by the Ministry in charge of transport</w:t>
      </w:r>
      <w:r w:rsidRPr="006D3AC5">
        <w:rPr>
          <w:rFonts w:ascii="Tahoma" w:eastAsia="Times New Roman" w:hAnsi="Tahoma" w:cs="Tahoma"/>
          <w:color w:val="333333"/>
          <w:sz w:val="24"/>
          <w:szCs w:val="24"/>
          <w:bdr w:val="none" w:sz="0" w:space="0" w:color="auto" w:frame="1"/>
        </w:rPr>
        <w:t xml:space="preserve"> </w:t>
      </w:r>
      <w:r w:rsidR="008D68BD">
        <w:rPr>
          <w:rFonts w:ascii="Tahoma" w:eastAsia="Times New Roman" w:hAnsi="Tahoma" w:cs="Tahoma"/>
          <w:color w:val="333333"/>
          <w:sz w:val="24"/>
          <w:szCs w:val="24"/>
          <w:bdr w:val="none" w:sz="0" w:space="0" w:color="auto" w:frame="1"/>
        </w:rPr>
        <w:t>–</w:t>
      </w:r>
      <w:r w:rsidRPr="006D3AC5">
        <w:rPr>
          <w:rFonts w:ascii="Tahoma" w:eastAsia="Times New Roman" w:hAnsi="Tahoma" w:cs="Tahoma"/>
          <w:color w:val="333333"/>
          <w:sz w:val="24"/>
          <w:szCs w:val="24"/>
          <w:bdr w:val="none" w:sz="0" w:space="0" w:color="auto" w:frame="1"/>
        </w:rPr>
        <w:t xml:space="preserve"> </w:t>
      </w:r>
      <w:r w:rsidR="008D68BD">
        <w:rPr>
          <w:rFonts w:ascii="Tahoma" w:eastAsia="Times New Roman" w:hAnsi="Tahoma" w:cs="Tahoma"/>
          <w:color w:val="333333"/>
          <w:sz w:val="24"/>
          <w:szCs w:val="24"/>
          <w:bdr w:val="none" w:sz="0" w:space="0" w:color="auto" w:frame="1"/>
        </w:rPr>
        <w:t>he says and adds that there is a special problem which has been created, because the decision made by the Supreme Court of cassation has been followed by other courts under political pressure, and the aim of that is to stop the damage compensation demands against the City of Novi Sad.</w:t>
      </w:r>
    </w:p>
    <w:p w:rsidR="00236806" w:rsidRDefault="00236806" w:rsidP="006D3AC5">
      <w:pPr>
        <w:shd w:val="clear" w:color="auto" w:fill="D4D9DD"/>
        <w:spacing w:after="0" w:line="188" w:lineRule="atLeast"/>
        <w:jc w:val="both"/>
        <w:rPr>
          <w:rFonts w:ascii="Tahoma" w:eastAsia="Times New Roman" w:hAnsi="Tahoma" w:cs="Tahoma"/>
          <w:color w:val="333333"/>
          <w:sz w:val="24"/>
          <w:szCs w:val="24"/>
          <w:bdr w:val="none" w:sz="0" w:space="0" w:color="auto" w:frame="1"/>
        </w:rPr>
      </w:pPr>
    </w:p>
    <w:p w:rsidR="00236806" w:rsidRPr="006D3AC5" w:rsidRDefault="00236806" w:rsidP="006D3AC5">
      <w:pPr>
        <w:shd w:val="clear" w:color="auto" w:fill="D4D9DD"/>
        <w:spacing w:after="0" w:line="188" w:lineRule="atLeast"/>
        <w:jc w:val="both"/>
        <w:rPr>
          <w:rFonts w:ascii="Tahoma" w:eastAsia="Times New Roman" w:hAnsi="Tahoma" w:cs="Tahoma"/>
          <w:color w:val="333333"/>
          <w:sz w:val="24"/>
          <w:szCs w:val="24"/>
        </w:rPr>
      </w:pP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lastRenderedPageBreak/>
        <w:t>Monopol</w:t>
      </w:r>
      <w:r w:rsidR="008D68BD">
        <w:rPr>
          <w:rFonts w:ascii="Tahoma" w:eastAsia="Times New Roman" w:hAnsi="Tahoma" w:cs="Tahoma"/>
          <w:color w:val="333333"/>
          <w:sz w:val="24"/>
          <w:szCs w:val="24"/>
          <w:bdr w:val="none" w:sz="0" w:space="0" w:color="auto" w:frame="1"/>
        </w:rPr>
        <w:t>y</w:t>
      </w:r>
    </w:p>
    <w:p w:rsidR="006D3AC5" w:rsidRPr="006D3AC5" w:rsidRDefault="008D68BD"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It has been stated in the judgement brought by the Supreme Court of Cassation by which the contract between </w:t>
      </w:r>
      <w:r w:rsidRPr="008D68BD">
        <w:rPr>
          <w:rFonts w:ascii="Tahoma" w:eastAsia="Times New Roman" w:hAnsi="Tahoma" w:cs="Tahoma"/>
          <w:i/>
          <w:color w:val="333333"/>
          <w:sz w:val="24"/>
          <w:szCs w:val="24"/>
          <w:bdr w:val="none" w:sz="0" w:space="0" w:color="auto" w:frame="1"/>
        </w:rPr>
        <w:t>ATP Vojvodina</w:t>
      </w:r>
      <w:r>
        <w:rPr>
          <w:rFonts w:ascii="Tahoma" w:eastAsia="Times New Roman" w:hAnsi="Tahoma" w:cs="Tahoma"/>
          <w:color w:val="333333"/>
          <w:sz w:val="24"/>
          <w:szCs w:val="24"/>
          <w:bdr w:val="none" w:sz="0" w:space="0" w:color="auto" w:frame="1"/>
        </w:rPr>
        <w:t xml:space="preserve"> and the City of Novi Sad </w:t>
      </w:r>
      <w:r w:rsidR="004F4713">
        <w:rPr>
          <w:rFonts w:ascii="Tahoma" w:eastAsia="Times New Roman" w:hAnsi="Tahoma" w:cs="Tahoma"/>
          <w:color w:val="333333"/>
          <w:sz w:val="24"/>
          <w:szCs w:val="24"/>
          <w:bdr w:val="none" w:sz="0" w:space="0" w:color="auto" w:frame="1"/>
        </w:rPr>
        <w:t>has been decl</w:t>
      </w:r>
      <w:r w:rsidR="0068576C">
        <w:rPr>
          <w:rFonts w:ascii="Tahoma" w:eastAsia="Times New Roman" w:hAnsi="Tahoma" w:cs="Tahoma"/>
          <w:color w:val="333333"/>
          <w:sz w:val="24"/>
          <w:szCs w:val="24"/>
          <w:bdr w:val="none" w:sz="0" w:space="0" w:color="auto" w:frame="1"/>
        </w:rPr>
        <w:t xml:space="preserve">ared null and void that there is danger of monopoly which would have been created if the contract had been fulfilled. </w:t>
      </w:r>
      <w:r w:rsidR="006D3AC5" w:rsidRPr="006D3AC5">
        <w:rPr>
          <w:rFonts w:ascii="Tahoma" w:eastAsia="Times New Roman" w:hAnsi="Tahoma" w:cs="Tahoma"/>
          <w:color w:val="333333"/>
          <w:sz w:val="24"/>
          <w:szCs w:val="24"/>
          <w:bdr w:val="none" w:sz="0" w:space="0" w:color="auto" w:frame="1"/>
        </w:rPr>
        <w:t xml:space="preserve"> </w:t>
      </w:r>
      <w:r w:rsidR="0068576C">
        <w:rPr>
          <w:rFonts w:ascii="Tahoma" w:eastAsia="Times New Roman" w:hAnsi="Tahoma" w:cs="Tahoma"/>
          <w:color w:val="333333"/>
          <w:sz w:val="24"/>
          <w:szCs w:val="24"/>
          <w:bdr w:val="none" w:sz="0" w:space="0" w:color="auto" w:frame="1"/>
        </w:rPr>
        <w:t xml:space="preserve">However, although the law regulating this matter was in force in time of the contract concluding, possible presence of monopoly in this case was neither considered nor defined by the competent Commission for the Competition Protection. </w:t>
      </w:r>
      <w:r w:rsidR="004F4713">
        <w:rPr>
          <w:rFonts w:ascii="Tahoma" w:eastAsia="Times New Roman" w:hAnsi="Tahoma" w:cs="Tahoma"/>
          <w:color w:val="333333"/>
          <w:sz w:val="24"/>
          <w:szCs w:val="24"/>
          <w:bdr w:val="none" w:sz="0" w:space="0" w:color="auto" w:frame="1"/>
        </w:rPr>
        <w:t>The Commission</w:t>
      </w:r>
      <w:r w:rsidR="0068576C">
        <w:rPr>
          <w:rFonts w:ascii="Tahoma" w:eastAsia="Times New Roman" w:hAnsi="Tahoma" w:cs="Tahoma"/>
          <w:color w:val="333333"/>
          <w:sz w:val="24"/>
          <w:szCs w:val="24"/>
          <w:bdr w:val="none" w:sz="0" w:space="0" w:color="auto" w:frame="1"/>
        </w:rPr>
        <w:t xml:space="preserve"> even could not do that, </w:t>
      </w:r>
      <w:r w:rsidR="004F4713">
        <w:rPr>
          <w:rFonts w:ascii="Tahoma" w:eastAsia="Times New Roman" w:hAnsi="Tahoma" w:cs="Tahoma"/>
          <w:color w:val="333333"/>
          <w:sz w:val="24"/>
          <w:szCs w:val="24"/>
          <w:bdr w:val="none" w:sz="0" w:space="0" w:color="auto" w:frame="1"/>
        </w:rPr>
        <w:t xml:space="preserve">because bus stations do not fall into category of utility services since almost all of them have been privatized, including the biggest one - </w:t>
      </w:r>
      <w:r w:rsidR="004F4713" w:rsidRPr="004F4713">
        <w:rPr>
          <w:rFonts w:ascii="Tahoma" w:eastAsia="Times New Roman" w:hAnsi="Tahoma" w:cs="Tahoma"/>
          <w:i/>
          <w:color w:val="333333"/>
          <w:sz w:val="24"/>
          <w:szCs w:val="24"/>
          <w:bdr w:val="none" w:sz="0" w:space="0" w:color="auto" w:frame="1"/>
        </w:rPr>
        <w:t>Belgrade</w:t>
      </w:r>
      <w:r w:rsidR="006D3AC5" w:rsidRPr="006D3AC5">
        <w:rPr>
          <w:rFonts w:ascii="Tahoma" w:eastAsia="Times New Roman" w:hAnsi="Tahoma" w:cs="Tahoma"/>
          <w:i/>
          <w:color w:val="333333"/>
          <w:sz w:val="24"/>
          <w:szCs w:val="24"/>
          <w:bdr w:val="none" w:sz="0" w:space="0" w:color="auto" w:frame="1"/>
        </w:rPr>
        <w:t xml:space="preserve"> BAS</w:t>
      </w:r>
      <w:r w:rsidR="006D3AC5" w:rsidRPr="006D3AC5">
        <w:rPr>
          <w:rFonts w:ascii="Tahoma" w:eastAsia="Times New Roman" w:hAnsi="Tahoma" w:cs="Tahoma"/>
          <w:color w:val="333333"/>
          <w:sz w:val="24"/>
          <w:szCs w:val="24"/>
          <w:bdr w:val="none" w:sz="0" w:space="0" w:color="auto" w:frame="1"/>
        </w:rPr>
        <w:t xml:space="preserve">. </w:t>
      </w:r>
      <w:r w:rsidR="004F4713">
        <w:rPr>
          <w:rFonts w:ascii="Tahoma" w:eastAsia="Times New Roman" w:hAnsi="Tahoma" w:cs="Tahoma"/>
          <w:color w:val="333333"/>
          <w:sz w:val="24"/>
          <w:szCs w:val="24"/>
          <w:bdr w:val="none" w:sz="0" w:space="0" w:color="auto" w:frame="1"/>
        </w:rPr>
        <w:t xml:space="preserve">Besides, there are no conditions for misuse of monopoly in them because the prices of the services are determined by the Serbian Chamber of Commerce on the basis of the facility categorization. </w:t>
      </w: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t>AF</w:t>
      </w:r>
    </w:p>
    <w:p w:rsidR="006D3AC5" w:rsidRPr="006D3AC5" w:rsidRDefault="006D3AC5" w:rsidP="006D3AC5">
      <w:pPr>
        <w:shd w:val="clear" w:color="auto" w:fill="D4D9DD"/>
        <w:spacing w:after="0" w:line="188" w:lineRule="atLeast"/>
        <w:jc w:val="both"/>
        <w:rPr>
          <w:rFonts w:ascii="Tahoma" w:eastAsia="Times New Roman" w:hAnsi="Tahoma" w:cs="Tahoma"/>
          <w:color w:val="333333"/>
          <w:sz w:val="24"/>
          <w:szCs w:val="24"/>
        </w:rPr>
      </w:pPr>
      <w:r w:rsidRPr="006D3AC5">
        <w:rPr>
          <w:rFonts w:ascii="Tahoma" w:eastAsia="Times New Roman" w:hAnsi="Tahoma" w:cs="Tahoma"/>
          <w:color w:val="333333"/>
          <w:sz w:val="24"/>
          <w:szCs w:val="24"/>
          <w:bdr w:val="none" w:sz="0" w:space="0" w:color="auto" w:frame="1"/>
        </w:rPr>
        <w:t>Privati</w:t>
      </w:r>
      <w:r w:rsidR="004F4713">
        <w:rPr>
          <w:rFonts w:ascii="Tahoma" w:eastAsia="Times New Roman" w:hAnsi="Tahoma" w:cs="Tahoma"/>
          <w:color w:val="333333"/>
          <w:sz w:val="24"/>
          <w:szCs w:val="24"/>
          <w:bdr w:val="none" w:sz="0" w:space="0" w:color="auto" w:frame="1"/>
        </w:rPr>
        <w:t>zation</w:t>
      </w:r>
    </w:p>
    <w:p w:rsidR="006D3AC5" w:rsidRPr="006D3AC5" w:rsidRDefault="004F4713" w:rsidP="006D3AC5">
      <w:pPr>
        <w:shd w:val="clear" w:color="auto" w:fill="D4D9DD"/>
        <w:spacing w:after="0" w:line="188" w:lineRule="atLeast"/>
        <w:jc w:val="both"/>
        <w:rPr>
          <w:rFonts w:ascii="Tahoma" w:eastAsia="Times New Roman" w:hAnsi="Tahoma" w:cs="Tahoma"/>
          <w:color w:val="333333"/>
          <w:sz w:val="24"/>
          <w:szCs w:val="24"/>
        </w:rPr>
      </w:pPr>
      <w:r>
        <w:rPr>
          <w:rFonts w:ascii="Tahoma" w:eastAsia="Times New Roman" w:hAnsi="Tahoma" w:cs="Tahoma"/>
          <w:color w:val="333333"/>
          <w:sz w:val="24"/>
          <w:szCs w:val="24"/>
          <w:bdr w:val="none" w:sz="0" w:space="0" w:color="auto" w:frame="1"/>
        </w:rPr>
        <w:t xml:space="preserve">Selling of </w:t>
      </w:r>
      <w:r w:rsidRPr="004F4713">
        <w:rPr>
          <w:rFonts w:ascii="Tahoma" w:eastAsia="Times New Roman" w:hAnsi="Tahoma" w:cs="Tahoma"/>
          <w:i/>
          <w:color w:val="333333"/>
          <w:sz w:val="24"/>
          <w:szCs w:val="24"/>
          <w:bdr w:val="none" w:sz="0" w:space="0" w:color="auto" w:frame="1"/>
        </w:rPr>
        <w:t>ATP Vojvodina</w:t>
      </w:r>
      <w:r>
        <w:rPr>
          <w:rFonts w:ascii="Tahoma" w:eastAsia="Times New Roman" w:hAnsi="Tahoma" w:cs="Tahoma"/>
          <w:color w:val="333333"/>
          <w:sz w:val="24"/>
          <w:szCs w:val="24"/>
          <w:bdr w:val="none" w:sz="0" w:space="0" w:color="auto" w:frame="1"/>
        </w:rPr>
        <w:t xml:space="preserve"> was considered a successful privatization</w:t>
      </w:r>
      <w:r w:rsidR="006D3AC5" w:rsidRPr="006D3AC5">
        <w:rPr>
          <w:rFonts w:ascii="Tahoma" w:eastAsia="Times New Roman" w:hAnsi="Tahoma" w:cs="Tahoma"/>
          <w:color w:val="333333"/>
          <w:sz w:val="24"/>
          <w:szCs w:val="24"/>
          <w:bdr w:val="none" w:sz="0" w:space="0" w:color="auto" w:frame="1"/>
        </w:rPr>
        <w:t xml:space="preserve">, </w:t>
      </w:r>
      <w:r>
        <w:rPr>
          <w:rFonts w:ascii="Tahoma" w:eastAsia="Times New Roman" w:hAnsi="Tahoma" w:cs="Tahoma"/>
          <w:color w:val="333333"/>
          <w:sz w:val="24"/>
          <w:szCs w:val="24"/>
          <w:bdr w:val="none" w:sz="0" w:space="0" w:color="auto" w:frame="1"/>
        </w:rPr>
        <w:t>because</w:t>
      </w:r>
      <w:r w:rsidR="006D3AC5" w:rsidRPr="006D3AC5">
        <w:rPr>
          <w:rFonts w:ascii="Tahoma" w:eastAsia="Times New Roman" w:hAnsi="Tahoma" w:cs="Tahoma"/>
          <w:color w:val="333333"/>
          <w:sz w:val="24"/>
          <w:szCs w:val="24"/>
          <w:bdr w:val="none" w:sz="0" w:space="0" w:color="auto" w:frame="1"/>
        </w:rPr>
        <w:t xml:space="preserve"> Dević </w:t>
      </w:r>
      <w:r>
        <w:rPr>
          <w:rFonts w:ascii="Tahoma" w:eastAsia="Times New Roman" w:hAnsi="Tahoma" w:cs="Tahoma"/>
          <w:color w:val="333333"/>
          <w:sz w:val="24"/>
          <w:szCs w:val="24"/>
          <w:bdr w:val="none" w:sz="0" w:space="0" w:color="auto" w:frame="1"/>
        </w:rPr>
        <w:t>ma</w:t>
      </w:r>
      <w:r w:rsidR="00236806">
        <w:rPr>
          <w:rFonts w:ascii="Tahoma" w:eastAsia="Times New Roman" w:hAnsi="Tahoma" w:cs="Tahoma"/>
          <w:color w:val="333333"/>
          <w:sz w:val="24"/>
          <w:szCs w:val="24"/>
          <w:bdr w:val="none" w:sz="0" w:space="0" w:color="auto" w:frame="1"/>
        </w:rPr>
        <w:t>naged</w:t>
      </w:r>
      <w:r>
        <w:rPr>
          <w:rFonts w:ascii="Tahoma" w:eastAsia="Times New Roman" w:hAnsi="Tahoma" w:cs="Tahoma"/>
          <w:color w:val="333333"/>
          <w:sz w:val="24"/>
          <w:szCs w:val="24"/>
          <w:bdr w:val="none" w:sz="0" w:space="0" w:color="auto" w:frame="1"/>
        </w:rPr>
        <w:t xml:space="preserve"> to fulfill the investment obligations</w:t>
      </w:r>
      <w:r w:rsidR="00236806">
        <w:rPr>
          <w:rFonts w:ascii="Tahoma" w:eastAsia="Times New Roman" w:hAnsi="Tahoma" w:cs="Tahoma"/>
          <w:color w:val="333333"/>
          <w:sz w:val="24"/>
          <w:szCs w:val="24"/>
          <w:bdr w:val="none" w:sz="0" w:space="0" w:color="auto" w:frame="1"/>
        </w:rPr>
        <w:t xml:space="preserve"> even during the first year</w:t>
      </w:r>
      <w:r>
        <w:rPr>
          <w:rFonts w:ascii="Tahoma" w:eastAsia="Times New Roman" w:hAnsi="Tahoma" w:cs="Tahoma"/>
          <w:color w:val="333333"/>
          <w:sz w:val="24"/>
          <w:szCs w:val="24"/>
          <w:bdr w:val="none" w:sz="0" w:space="0" w:color="auto" w:frame="1"/>
        </w:rPr>
        <w:t xml:space="preserve">, and immediately after that he expended the activities – he </w:t>
      </w:r>
      <w:r w:rsidR="00236806">
        <w:rPr>
          <w:rFonts w:ascii="Tahoma" w:eastAsia="Times New Roman" w:hAnsi="Tahoma" w:cs="Tahoma"/>
          <w:color w:val="333333"/>
          <w:sz w:val="24"/>
          <w:szCs w:val="24"/>
          <w:bdr w:val="none" w:sz="0" w:space="0" w:color="auto" w:frame="1"/>
        </w:rPr>
        <w:t>leased</w:t>
      </w:r>
      <w:r>
        <w:rPr>
          <w:rFonts w:ascii="Tahoma" w:eastAsia="Times New Roman" w:hAnsi="Tahoma" w:cs="Tahoma"/>
          <w:color w:val="333333"/>
          <w:sz w:val="24"/>
          <w:szCs w:val="24"/>
          <w:bdr w:val="none" w:sz="0" w:space="0" w:color="auto" w:frame="1"/>
        </w:rPr>
        <w:t xml:space="preserve"> 30 new buses, introduced new intercity and international routes, became authorized representative of </w:t>
      </w:r>
      <w:r w:rsidRPr="00236806">
        <w:rPr>
          <w:rFonts w:ascii="Tahoma" w:eastAsia="Times New Roman" w:hAnsi="Tahoma" w:cs="Tahoma"/>
          <w:i/>
          <w:color w:val="333333"/>
          <w:sz w:val="24"/>
          <w:szCs w:val="24"/>
          <w:bdr w:val="none" w:sz="0" w:space="0" w:color="auto" w:frame="1"/>
        </w:rPr>
        <w:t>Setra</w:t>
      </w:r>
      <w:r>
        <w:rPr>
          <w:rFonts w:ascii="Tahoma" w:eastAsia="Times New Roman" w:hAnsi="Tahoma" w:cs="Tahoma"/>
          <w:color w:val="333333"/>
          <w:sz w:val="24"/>
          <w:szCs w:val="24"/>
          <w:bdr w:val="none" w:sz="0" w:space="0" w:color="auto" w:frame="1"/>
        </w:rPr>
        <w:t xml:space="preserve"> and </w:t>
      </w:r>
      <w:r w:rsidRPr="00236806">
        <w:rPr>
          <w:rFonts w:ascii="Tahoma" w:eastAsia="Times New Roman" w:hAnsi="Tahoma" w:cs="Tahoma"/>
          <w:i/>
          <w:color w:val="333333"/>
          <w:sz w:val="24"/>
          <w:szCs w:val="24"/>
          <w:bdr w:val="none" w:sz="0" w:space="0" w:color="auto" w:frame="1"/>
        </w:rPr>
        <w:t>Mercedes</w:t>
      </w:r>
      <w:r>
        <w:rPr>
          <w:rFonts w:ascii="Tahoma" w:eastAsia="Times New Roman" w:hAnsi="Tahoma" w:cs="Tahoma"/>
          <w:color w:val="333333"/>
          <w:sz w:val="24"/>
          <w:szCs w:val="24"/>
          <w:bdr w:val="none" w:sz="0" w:space="0" w:color="auto" w:frame="1"/>
        </w:rPr>
        <w:t>, employed another 200 workers</w:t>
      </w:r>
      <w:r w:rsidR="00236806">
        <w:rPr>
          <w:rFonts w:ascii="Tahoma" w:eastAsia="Times New Roman" w:hAnsi="Tahoma" w:cs="Tahoma"/>
          <w:color w:val="333333"/>
          <w:sz w:val="24"/>
          <w:szCs w:val="24"/>
          <w:bdr w:val="none" w:sz="0" w:space="0" w:color="auto" w:frame="1"/>
        </w:rPr>
        <w:t xml:space="preserve">… The following step was building of the bus station and the authorized service for </w:t>
      </w:r>
      <w:r w:rsidR="00236806" w:rsidRPr="00236806">
        <w:rPr>
          <w:rFonts w:ascii="Tahoma" w:eastAsia="Times New Roman" w:hAnsi="Tahoma" w:cs="Tahoma"/>
          <w:i/>
          <w:color w:val="333333"/>
          <w:sz w:val="24"/>
          <w:szCs w:val="24"/>
          <w:bdr w:val="none" w:sz="0" w:space="0" w:color="auto" w:frame="1"/>
        </w:rPr>
        <w:t>Setra</w:t>
      </w:r>
      <w:r w:rsidR="00236806">
        <w:rPr>
          <w:rFonts w:ascii="Tahoma" w:eastAsia="Times New Roman" w:hAnsi="Tahoma" w:cs="Tahoma"/>
          <w:color w:val="333333"/>
          <w:sz w:val="24"/>
          <w:szCs w:val="24"/>
          <w:bdr w:val="none" w:sz="0" w:space="0" w:color="auto" w:frame="1"/>
        </w:rPr>
        <w:t xml:space="preserve"> and </w:t>
      </w:r>
      <w:r w:rsidR="00236806" w:rsidRPr="00236806">
        <w:rPr>
          <w:rFonts w:ascii="Tahoma" w:eastAsia="Times New Roman" w:hAnsi="Tahoma" w:cs="Tahoma"/>
          <w:i/>
          <w:color w:val="333333"/>
          <w:sz w:val="24"/>
          <w:szCs w:val="24"/>
          <w:bdr w:val="none" w:sz="0" w:space="0" w:color="auto" w:frame="1"/>
        </w:rPr>
        <w:t>Mercedes</w:t>
      </w:r>
      <w:r w:rsidR="00236806">
        <w:rPr>
          <w:rFonts w:ascii="Tahoma" w:eastAsia="Times New Roman" w:hAnsi="Tahoma" w:cs="Tahoma"/>
          <w:color w:val="333333"/>
          <w:sz w:val="24"/>
          <w:szCs w:val="24"/>
          <w:bdr w:val="none" w:sz="0" w:space="0" w:color="auto" w:frame="1"/>
        </w:rPr>
        <w:t xml:space="preserve"> buses in the first phase, and it was planned to build a business trade center with a hotel in the second phase. More than 1,000 workers could have been employed there.   </w:t>
      </w:r>
      <w:r w:rsidR="00236806" w:rsidRPr="00236806">
        <w:rPr>
          <w:rFonts w:ascii="Tahoma" w:eastAsia="Times New Roman" w:hAnsi="Tahoma" w:cs="Tahoma"/>
          <w:i/>
          <w:color w:val="333333"/>
          <w:sz w:val="24"/>
          <w:szCs w:val="24"/>
          <w:bdr w:val="none" w:sz="0" w:space="0" w:color="auto" w:frame="1"/>
        </w:rPr>
        <w:t>ATP Vojvodina</w:t>
      </w:r>
      <w:r w:rsidR="00236806">
        <w:rPr>
          <w:rFonts w:ascii="Tahoma" w:eastAsia="Times New Roman" w:hAnsi="Tahoma" w:cs="Tahoma"/>
          <w:color w:val="333333"/>
          <w:sz w:val="24"/>
          <w:szCs w:val="24"/>
          <w:bdr w:val="none" w:sz="0" w:space="0" w:color="auto" w:frame="1"/>
        </w:rPr>
        <w:t xml:space="preserve"> did not receive the state subsidies for any of its investments – the subsidies are generally being profusely given to foreign investors. Instead, the City did not fulfill its part of the contract, neither bus station nor service could start to work and, under burden of the credit installments, the company went into bankruptcy and the company’s 500 workers were put on the list of the unemployed. </w:t>
      </w:r>
    </w:p>
    <w:p w:rsidR="00E831B5" w:rsidRDefault="00E831B5" w:rsidP="006D3AC5">
      <w:pPr>
        <w:jc w:val="both"/>
      </w:pPr>
    </w:p>
    <w:sectPr w:rsidR="00E831B5" w:rsidSect="00E831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AC5"/>
    <w:rsid w:val="001662F8"/>
    <w:rsid w:val="00236806"/>
    <w:rsid w:val="002D586F"/>
    <w:rsid w:val="00385933"/>
    <w:rsid w:val="003F1A11"/>
    <w:rsid w:val="004F16D5"/>
    <w:rsid w:val="004F4713"/>
    <w:rsid w:val="00541B6C"/>
    <w:rsid w:val="006243FD"/>
    <w:rsid w:val="0068576C"/>
    <w:rsid w:val="006D3AC5"/>
    <w:rsid w:val="008D68BD"/>
    <w:rsid w:val="009F3D40"/>
    <w:rsid w:val="00DF06B1"/>
    <w:rsid w:val="00E831B5"/>
    <w:rsid w:val="00F5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B5"/>
  </w:style>
  <w:style w:type="paragraph" w:styleId="Heading1">
    <w:name w:val="heading 1"/>
    <w:basedOn w:val="Normal"/>
    <w:link w:val="Heading1Char"/>
    <w:uiPriority w:val="9"/>
    <w:qFormat/>
    <w:rsid w:val="006D3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A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AC5"/>
    <w:rPr>
      <w:rFonts w:ascii="Times New Roman" w:eastAsia="Times New Roman" w:hAnsi="Times New Roman" w:cs="Times New Roman"/>
      <w:b/>
      <w:bCs/>
      <w:sz w:val="27"/>
      <w:szCs w:val="27"/>
    </w:rPr>
  </w:style>
  <w:style w:type="paragraph" w:customStyle="1" w:styleId="autor">
    <w:name w:val="autor"/>
    <w:basedOn w:val="Normal"/>
    <w:rsid w:val="006D3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6D3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kacija">
    <w:name w:val="lokacija"/>
    <w:basedOn w:val="DefaultParagraphFont"/>
    <w:rsid w:val="006D3AC5"/>
  </w:style>
  <w:style w:type="character" w:customStyle="1" w:styleId="apple-converted-space">
    <w:name w:val="apple-converted-space"/>
    <w:basedOn w:val="DefaultParagraphFont"/>
    <w:rsid w:val="006D3AC5"/>
  </w:style>
  <w:style w:type="paragraph" w:styleId="NormalWeb">
    <w:name w:val="Normal (Web)"/>
    <w:basedOn w:val="Normal"/>
    <w:uiPriority w:val="99"/>
    <w:semiHidden/>
    <w:unhideWhenUsed/>
    <w:rsid w:val="006D3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rfilenaslov">
    <w:name w:val="antrfilenaslov"/>
    <w:basedOn w:val="Normal"/>
    <w:rsid w:val="006D3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rfiletext">
    <w:name w:val="antrfiletext"/>
    <w:basedOn w:val="Normal"/>
    <w:rsid w:val="006D3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8402883msonormal">
    <w:name w:val="yiv9388402883msonormal"/>
    <w:basedOn w:val="Normal"/>
    <w:rsid w:val="006D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39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1417</Words>
  <Characters>7072</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2016-05-10T05:07:00Z</dcterms:created>
  <dcterms:modified xsi:type="dcterms:W3CDTF">2016-05-10T07:32:00Z</dcterms:modified>
</cp:coreProperties>
</file>